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="113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/>
      </w:tblPr>
      <w:tblGrid>
        <w:gridCol w:w="6480"/>
        <w:gridCol w:w="3240"/>
      </w:tblGrid>
      <w:tr w:rsidR="006C27A5">
        <w:trPr>
          <w:trHeight w:hRule="exact" w:val="576"/>
        </w:trPr>
        <w:tc>
          <w:tcPr>
            <w:tcW w:w="6480" w:type="dxa"/>
            <w:shd w:val="clear" w:color="auto" w:fill="auto"/>
            <w:vAlign w:val="bottom"/>
          </w:tcPr>
          <w:p w:rsidR="006C27A5" w:rsidRDefault="00290A2A" w:rsidP="00290A2A">
            <w:r>
              <w:rPr>
                <w:noProof/>
              </w:rPr>
              <w:drawing>
                <wp:inline distT="0" distB="0" distL="0" distR="0">
                  <wp:extent cx="1409700" cy="451104"/>
                  <wp:effectExtent l="19050" t="0" r="0" b="0"/>
                  <wp:docPr id="2" name="Picture 1" descr="http://prep.1040.com/images/useruploads/150770/mt%20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ep.1040.com/images/useruploads/150770/mt%20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17" cy="45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77D">
              <w:rPr>
                <w:noProof/>
              </w:rPr>
              <w:pict>
                <v:rect id="_x0000_s1506" style="position:absolute;margin-left:57pt;margin-top:91.65pt;width:325.9pt;height:275.75pt;z-index:-251609088;mso-position-horizontal-relative:page;mso-position-vertical-relative:page" o:allowincell="f" fillcolor="#d7e3bc" stroked="f">
                  <v:fill color2="white [3212]" rotate="t" angle="-45" focusposition="1" focussize="" focus="100%" type="gradientRadial">
                    <o:fill v:ext="view" type="gradientCenter"/>
                  </v:fill>
                  <w10:wrap anchorx="page" anchory="page"/>
                  <w10:anchorlock/>
                </v:rect>
              </w:pict>
            </w:r>
            <w:r w:rsidR="0012377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91" type="#_x0000_t202" style="position:absolute;margin-left:382.3pt;margin-top:91.45pt;width:198.2pt;height:275.75pt;z-index:251689984;mso-position-horizontal-relative:page;mso-position-vertical-relative:page" o:allowincell="f" filled="f" stroked="f">
                  <v:textbox style="mso-next-textbox:#_x0000_s1491" inset="0,0,0,0">
                    <w:txbxContent>
                      <w:p w:rsidR="006C27A5" w:rsidRDefault="00DB33E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0" cy="3629025"/>
                              <wp:effectExtent l="38100" t="38100" r="76200" b="28575"/>
                              <wp:docPr id="14" name="j0175886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0175886.tif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rcRect r="27437" b="1420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76500" cy="36290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noFill/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12377D">
              <w:rPr>
                <w:noProof/>
              </w:rPr>
              <w:pict>
                <v:rect id="_x0000_s1490" style="position:absolute;margin-left:382.3pt;margin-top:56.05pt;width:198.2pt;height:35.85pt;z-index:251688960;mso-position-horizontal-relative:page;mso-position-vertical-relative:page;v-text-anchor:bottom" o:allowincell="f" fillcolor="#c3d69b" stroked="f">
                  <v:textbox style="mso-next-textbox:#_x0000_s1490">
                    <w:txbxContent>
                      <w:sdt>
                        <w:sdtPr>
                          <w:id w:val="6383351"/>
                          <w:placeholder>
                            <w:docPart w:val="32108EF8B4F843EF9640E2E102CEDE82"/>
                          </w:placeholder>
                        </w:sdtPr>
                        <w:sdtContent>
                          <w:p w:rsidR="00290A2A" w:rsidRDefault="001D44B2">
                            <w:pPr>
                              <w:pStyle w:val="NewsletterVolume"/>
                            </w:pPr>
                            <w:r>
                              <w:t>www.memphistaxsolutions.com</w:t>
                            </w:r>
                          </w:p>
                          <w:p w:rsidR="006C27A5" w:rsidRDefault="001D44B2">
                            <w:pPr>
                              <w:pStyle w:val="NewsletterVolume"/>
                            </w:pPr>
                            <w:r>
                              <w:t>Call Now</w:t>
                            </w:r>
                            <w:r w:rsidR="00290A2A">
                              <w:t xml:space="preserve">: </w:t>
                            </w:r>
                            <w:r>
                              <w:t>901-881-1265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  <w10:anchorlock/>
                </v:rect>
              </w:pic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27A5" w:rsidRDefault="006C27A5">
            <w:pPr>
              <w:pStyle w:val="NewsletterVolume"/>
            </w:pPr>
          </w:p>
        </w:tc>
      </w:tr>
      <w:tr w:rsidR="006C27A5">
        <w:trPr>
          <w:trHeight w:val="5584"/>
        </w:trPr>
        <w:tc>
          <w:tcPr>
            <w:tcW w:w="6480" w:type="dxa"/>
            <w:shd w:val="clear" w:color="auto" w:fill="auto"/>
            <w:vAlign w:val="bottom"/>
          </w:tcPr>
          <w:p w:rsidR="006C27A5" w:rsidRDefault="0012377D" w:rsidP="00456B27">
            <w:pPr>
              <w:pStyle w:val="NewsletterTitle"/>
              <w:framePr w:hSpace="0" w:wrap="auto" w:vAnchor="margin" w:hAnchor="text" w:yAlign="inline"/>
            </w:pPr>
            <w:sdt>
              <w:sdtPr>
                <w:rPr>
                  <w:sz w:val="56"/>
                  <w:szCs w:val="56"/>
                </w:rPr>
                <w:id w:val="2448607"/>
                <w:placeholder>
                  <w:docPart w:val="AA2C59F7C161463F9E34CE04D7208FC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456B27" w:rsidRPr="00456B27">
                  <w:rPr>
                    <w:sz w:val="56"/>
                    <w:szCs w:val="56"/>
                  </w:rPr>
                  <w:t xml:space="preserve">Tax </w:t>
                </w:r>
                <w:r w:rsidR="00456B27">
                  <w:rPr>
                    <w:sz w:val="56"/>
                    <w:szCs w:val="56"/>
                  </w:rPr>
                  <w:t>Preparation</w:t>
                </w:r>
              </w:sdtContent>
            </w:sdt>
          </w:p>
        </w:tc>
        <w:tc>
          <w:tcPr>
            <w:tcW w:w="3240" w:type="dxa"/>
            <w:vMerge/>
            <w:shd w:val="clear" w:color="auto" w:fill="auto"/>
          </w:tcPr>
          <w:p w:rsidR="006C27A5" w:rsidRDefault="006C27A5"/>
        </w:tc>
      </w:tr>
      <w:tr w:rsidR="006C27A5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6C27A5" w:rsidRDefault="0012377D" w:rsidP="00456B27">
            <w:pPr>
              <w:pStyle w:val="Heading4"/>
              <w:ind w:left="0"/>
              <w:outlineLvl w:val="3"/>
            </w:pPr>
            <w:r>
              <w:rPr>
                <w:noProof/>
              </w:rPr>
              <w:pict>
                <v:shape id="_x0000_s1488" type="#_x0000_t202" style="position:absolute;margin-left:58.25pt;margin-top:377.25pt;width:324.5pt;height:368.85pt;z-index:251686912;mso-position-horizontal-relative:page;mso-position-vertical-relative:page" o:allowincell="f" filled="f" stroked="f" strokecolor="#bfbfbf [2412]">
                  <v:textbox style="mso-next-textbox:#_x0000_s1488" inset="3.6pt,,3.6pt">
                    <w:txbxContent>
                      <w:p w:rsidR="00456B27" w:rsidRPr="00290A2A" w:rsidRDefault="00456B27" w:rsidP="00456B27">
                        <w:pPr>
                          <w:ind w:left="504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</w:rPr>
                        </w:pPr>
                        <w:r w:rsidRPr="00290A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Checklist</w:t>
                        </w:r>
                        <w:r w:rsidRPr="00290A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br/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Social Security numbers for: 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1"/>
                            <w:numId w:val="5"/>
                          </w:numPr>
                        </w:pPr>
                        <w:r>
                          <w:t xml:space="preserve">Self 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1"/>
                            <w:numId w:val="5"/>
                          </w:numPr>
                        </w:pPr>
                        <w:r>
                          <w:t xml:space="preserve">Spouse 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1"/>
                            <w:numId w:val="5"/>
                          </w:numPr>
                        </w:pPr>
                        <w:r>
                          <w:t xml:space="preserve">Kids/dependents 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Tax ID for child care services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W-2s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1099-INT showing interest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1099-DIV showing dividends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1099-R from IRA distributions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Information from stock/mutual fund sales or other capital assets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Alimony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Self-employment income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Social Security payments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Unemployment payments</w:t>
                        </w:r>
                      </w:p>
                      <w:p w:rsidR="00456B27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Other sources of income</w:t>
                        </w:r>
                      </w:p>
                      <w:p w:rsidR="006C27A5" w:rsidRDefault="00456B27" w:rsidP="00456B27">
                        <w:pPr>
                          <w:pStyle w:val="NewletterBodyText"/>
                          <w:numPr>
                            <w:ilvl w:val="0"/>
                            <w:numId w:val="5"/>
                          </w:numPr>
                        </w:pPr>
                        <w:r>
                          <w:t>State and local income tax refunds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487" type="#_x0000_t202" style="position:absolute;margin-left:382.5pt;margin-top:367.2pt;width:198pt;height:365.85pt;z-index:251685888;mso-position-horizontal-relative:page;mso-position-vertical-relative:page" o:allowincell="f" fillcolor="#f2f2f2 [3052]" stroked="f" strokecolor="#bfbfbf [2412]">
                  <v:textbox style="mso-next-textbox:#_x0000_s1487" inset="14.4pt,7.2pt,14.4pt,7.2pt">
                    <w:txbxContent>
                      <w:p w:rsidR="00456B27" w:rsidRDefault="00456B27" w:rsidP="00456B27">
                        <w:pPr>
                          <w:pStyle w:val="SidebarTitle"/>
                          <w:pBdr>
                            <w:bottom w:val="single" w:sz="4" w:space="0" w:color="9BBB59" w:themeColor="accent3"/>
                          </w:pBdr>
                        </w:pPr>
                        <w:r>
                          <w:t>Deductions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IRA contributions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Student loan interest paid</w:t>
                        </w:r>
                      </w:p>
                      <w:p w:rsidR="006C27A5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Educational expenses paid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Medical expenses -- if they total more than 7.5 percent of adjusted gross income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Charitable contributions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Child care expenses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Investment expenses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Casualty losses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Job search expenses -- if in the same field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Cost of professional and trade journals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State or local income taxes paid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Personal property/real estate taxes paid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Car taxes paid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Mortgage loan interest paid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HELOC or home equity loan interest paid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Tax-preparation software program or tax-preparer cost</w:t>
                        </w:r>
                      </w:p>
                      <w:p w:rsidR="00456B27" w:rsidRDefault="00456B27" w:rsidP="00456B27">
                        <w:pPr>
                          <w:pStyle w:val="Contents"/>
                          <w:numPr>
                            <w:ilvl w:val="0"/>
                            <w:numId w:val="6"/>
                          </w:numPr>
                        </w:pPr>
                        <w:r>
                          <w:t>Gambling losses/winnings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rect id="_x0000_s1486" style="position:absolute;margin-left:57pt;margin-top:56.05pt;width:488.55pt;height:314.6pt;z-index:-251631616;mso-position-horizontal-relative:page;mso-position-vertical-relative:page" o:allowincell="f" fillcolor="#d7e3bc" stroked="f">
                  <v:fill color2="white [3212]" rotate="t" angle="-45" focusposition="1" focussize="" focus="100%" type="gradientRadial">
                    <o:fill v:ext="view" type="gradientCenter"/>
                  </v:fill>
                  <w10:wrap anchorx="page" anchory="page"/>
                  <w10:anchorlock/>
                </v:rect>
              </w:pict>
            </w: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6C27A5" w:rsidRDefault="006C27A5">
            <w:pPr>
              <w:pStyle w:val="Heading4"/>
              <w:outlineLvl w:val="3"/>
            </w:pPr>
          </w:p>
        </w:tc>
      </w:tr>
      <w:tr w:rsidR="006C27A5">
        <w:trPr>
          <w:trHeight w:val="4423"/>
        </w:trPr>
        <w:tc>
          <w:tcPr>
            <w:tcW w:w="6480" w:type="dxa"/>
            <w:shd w:val="clear" w:color="auto" w:fill="auto"/>
          </w:tcPr>
          <w:p w:rsidR="006C27A5" w:rsidRDefault="006C27A5"/>
        </w:tc>
        <w:tc>
          <w:tcPr>
            <w:tcW w:w="3240" w:type="dxa"/>
            <w:vMerge/>
            <w:shd w:val="clear" w:color="auto" w:fill="auto"/>
          </w:tcPr>
          <w:p w:rsidR="006C27A5" w:rsidRDefault="006C27A5"/>
        </w:tc>
      </w:tr>
      <w:tr w:rsidR="006C27A5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6C27A5" w:rsidRDefault="006C27A5">
            <w:pPr>
              <w:pStyle w:val="Heading4"/>
              <w:outlineLvl w:val="3"/>
            </w:pPr>
          </w:p>
        </w:tc>
        <w:tc>
          <w:tcPr>
            <w:tcW w:w="3240" w:type="dxa"/>
            <w:vMerge/>
            <w:shd w:val="clear" w:color="auto" w:fill="auto"/>
          </w:tcPr>
          <w:p w:rsidR="006C27A5" w:rsidRDefault="006C27A5"/>
        </w:tc>
      </w:tr>
      <w:tr w:rsidR="006C27A5">
        <w:trPr>
          <w:trHeight w:val="1534"/>
        </w:trPr>
        <w:tc>
          <w:tcPr>
            <w:tcW w:w="6480" w:type="dxa"/>
            <w:shd w:val="clear" w:color="auto" w:fill="auto"/>
          </w:tcPr>
          <w:p w:rsidR="006C27A5" w:rsidRDefault="0012377D">
            <w:r>
              <w:rPr>
                <w:noProof/>
              </w:rPr>
              <w:pict>
                <v:shape id="_x0000_s1489" type="#_x0000_t202" style="position:absolute;margin-left:58.25pt;margin-top:664.1pt;width:324.5pt;height:69.15pt;z-index:251687936;mso-position-horizontal-relative:page;mso-position-vertical-relative:page" o:allowincell="f" filled="f" stroked="f" strokecolor="#bfbfbf [2412]">
                  <v:textbox style="mso-next-textbox:#_x0000_s1489" inset="3.6pt,,3.6pt">
                    <w:txbxContent>
                      <w:p w:rsidR="006C27A5" w:rsidRDefault="006C27A5" w:rsidP="00456B27">
                        <w:pPr>
                          <w:pStyle w:val="NewletterBodyText"/>
                          <w:ind w:left="0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240" w:type="dxa"/>
            <w:vMerge/>
            <w:shd w:val="clear" w:color="auto" w:fill="auto"/>
          </w:tcPr>
          <w:p w:rsidR="006C27A5" w:rsidRDefault="006C27A5"/>
        </w:tc>
      </w:tr>
    </w:tbl>
    <w:p w:rsidR="006C27A5" w:rsidRDefault="0012377D" w:rsidP="00290A2A">
      <w:r>
        <w:rPr>
          <w:noProof/>
        </w:rPr>
        <w:pict>
          <v:rect id="_x0000_s1418" style="position:absolute;margin-left:382.9pt;margin-top:724.5pt;width:197.6pt;height:21.6pt;z-index:251708416;mso-position-horizontal-relative:page;mso-position-vertical-relative:page" o:allowincell="f" fillcolor="#c3d69b" stroked="f">
            <w10:wrap anchorx="page" anchory="page"/>
            <w10:anchorlock/>
          </v:rect>
        </w:pict>
      </w:r>
    </w:p>
    <w:sectPr w:rsidR="006C27A5" w:rsidSect="006C27A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37" w:rsidRDefault="00357D37">
      <w:r>
        <w:separator/>
      </w:r>
    </w:p>
  </w:endnote>
  <w:endnote w:type="continuationSeparator" w:id="1">
    <w:p w:rsidR="00357D37" w:rsidRDefault="0035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37" w:rsidRDefault="00357D37">
      <w:r>
        <w:separator/>
      </w:r>
    </w:p>
  </w:footnote>
  <w:footnote w:type="continuationSeparator" w:id="1">
    <w:p w:rsidR="00357D37" w:rsidRDefault="00357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DE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3CA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A4E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0C6B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41378"/>
    <w:multiLevelType w:val="hybridMultilevel"/>
    <w:tmpl w:val="F8AC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714B32"/>
    <w:multiLevelType w:val="hybridMultilevel"/>
    <w:tmpl w:val="414087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290A2A"/>
    <w:rsid w:val="0012377D"/>
    <w:rsid w:val="001D44B2"/>
    <w:rsid w:val="00290A2A"/>
    <w:rsid w:val="00357D37"/>
    <w:rsid w:val="00456B27"/>
    <w:rsid w:val="006C27A5"/>
    <w:rsid w:val="00A32165"/>
    <w:rsid w:val="00C4755F"/>
    <w:rsid w:val="00DB33EF"/>
    <w:rsid w:val="00EA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A5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6C27A5"/>
    <w:pPr>
      <w:outlineLvl w:val="0"/>
    </w:pPr>
    <w:rPr>
      <w:rFonts w:asciiTheme="majorHAnsi" w:hAnsiTheme="majorHAnsi"/>
      <w:sz w:val="96"/>
      <w:szCs w:val="96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6C27A5"/>
    <w:pPr>
      <w:outlineLvl w:val="1"/>
    </w:pPr>
    <w:rPr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C27A5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C27A5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6C27A5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Heading6">
    <w:name w:val="heading 6"/>
    <w:basedOn w:val="Heading4"/>
    <w:next w:val="Normal"/>
    <w:link w:val="Heading6Char"/>
    <w:uiPriority w:val="1"/>
    <w:semiHidden/>
    <w:unhideWhenUsed/>
    <w:qFormat/>
    <w:rsid w:val="006C27A5"/>
    <w:pPr>
      <w:outlineLvl w:val="5"/>
    </w:pPr>
    <w:rPr>
      <w:b/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C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A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C27A5"/>
    <w:rPr>
      <w:rFonts w:asciiTheme="majorHAnsi" w:hAnsiTheme="majorHAns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C27A5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6C27A5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6C27A5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C27A5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6C27A5"/>
    <w:pPr>
      <w:spacing w:after="130" w:line="260" w:lineRule="exact"/>
      <w:ind w:left="144" w:right="144"/>
    </w:pPr>
  </w:style>
  <w:style w:type="character" w:customStyle="1" w:styleId="Heading4Char">
    <w:name w:val="Heading 4 Char"/>
    <w:basedOn w:val="DefaultParagraphFont"/>
    <w:link w:val="Heading4"/>
    <w:uiPriority w:val="1"/>
    <w:rsid w:val="006C27A5"/>
    <w:rPr>
      <w:rFonts w:asciiTheme="majorHAnsi" w:hAnsiTheme="majorHAnsi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C27A5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6C27A5"/>
    <w:pPr>
      <w:tabs>
        <w:tab w:val="left" w:pos="2304"/>
      </w:tabs>
      <w:spacing w:after="200" w:line="360" w:lineRule="auto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7A5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C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7A5"/>
    <w:rPr>
      <w:sz w:val="16"/>
    </w:rPr>
  </w:style>
  <w:style w:type="paragraph" w:customStyle="1" w:styleId="PageNumber-Right">
    <w:name w:val="Page Number - Right"/>
    <w:basedOn w:val="Normal"/>
    <w:qFormat/>
    <w:rsid w:val="006C27A5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6C27A5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C27A5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6C27A5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6C27A5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6C27A5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6C27A5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6C27A5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6C27A5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6C27A5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6C27A5"/>
    <w:rPr>
      <w:rFonts w:asciiTheme="majorHAnsi" w:hAnsiTheme="majorHAnsi"/>
    </w:rPr>
  </w:style>
  <w:style w:type="character" w:customStyle="1" w:styleId="NewsletterDateChar">
    <w:name w:val="Newsletter Date Char"/>
    <w:basedOn w:val="DefaultParagraphFont"/>
    <w:link w:val="NewsletterDate"/>
    <w:rsid w:val="006C27A5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DefaultParagraphFont"/>
    <w:link w:val="CompanyName-Cover"/>
    <w:rsid w:val="006C27A5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6C27A5"/>
    <w:pPr>
      <w:jc w:val="center"/>
    </w:pPr>
    <w:rPr>
      <w:rFonts w:asciiTheme="majorHAnsi" w:hAnsiTheme="majorHAnsi"/>
      <w:sz w:val="20"/>
    </w:rPr>
  </w:style>
  <w:style w:type="character" w:styleId="PlaceholderText">
    <w:name w:val="Placeholder Text"/>
    <w:basedOn w:val="DefaultParagraphFont"/>
    <w:uiPriority w:val="99"/>
    <w:semiHidden/>
    <w:rsid w:val="006C27A5"/>
    <w:rPr>
      <w:color w:val="808080"/>
    </w:rPr>
  </w:style>
  <w:style w:type="paragraph" w:customStyle="1" w:styleId="NewsletterTitle">
    <w:name w:val="Newsletter Title"/>
    <w:basedOn w:val="Normal"/>
    <w:qFormat/>
    <w:rsid w:val="006C27A5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290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TS0101733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2C59F7C161463F9E34CE04D720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35F9-4102-4DDF-AA21-EFFCDD340B01}"/>
      </w:docPartPr>
      <w:docPartBody>
        <w:p w:rsidR="00177D8F" w:rsidRDefault="00C36AF5">
          <w:pPr>
            <w:pStyle w:val="AA2C59F7C161463F9E34CE04D7208FCD"/>
          </w:pPr>
          <w:r>
            <w:rPr>
              <w:noProof/>
            </w:rPr>
            <w:t>[title]</w:t>
          </w:r>
        </w:p>
      </w:docPartBody>
    </w:docPart>
    <w:docPart>
      <w:docPartPr>
        <w:name w:val="32108EF8B4F843EF9640E2E102CE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6CA7-541F-43AE-B44C-12A4468DD6AD}"/>
      </w:docPartPr>
      <w:docPartBody>
        <w:p w:rsidR="00177D8F" w:rsidRDefault="00C36AF5">
          <w:pPr>
            <w:pStyle w:val="32108EF8B4F843EF9640E2E102CEDE82"/>
          </w:pPr>
          <w:r>
            <w:rPr>
              <w:rStyle w:val="PlaceholderText"/>
            </w:rPr>
            <w:t>[</w:t>
          </w:r>
          <w:r>
            <w:t>Volume 1, Issue 1]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6AF5"/>
    <w:rsid w:val="00177D8F"/>
    <w:rsid w:val="00C3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939F5A9C64933B98CDCDBEF6DA954">
    <w:name w:val="4F9939F5A9C64933B98CDCDBEF6DA954"/>
    <w:rsid w:val="00177D8F"/>
  </w:style>
  <w:style w:type="paragraph" w:customStyle="1" w:styleId="CompanyName-Cover">
    <w:name w:val="Company Name - Cover"/>
    <w:basedOn w:val="Normal"/>
    <w:link w:val="CompanyName-CoverChar"/>
    <w:qFormat/>
    <w:rsid w:val="00177D8F"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DefaultParagraphFont"/>
    <w:link w:val="CompanyName-Cover"/>
    <w:rsid w:val="00177D8F"/>
    <w:rPr>
      <w:rFonts w:asciiTheme="majorHAnsi" w:eastAsiaTheme="minorHAnsi" w:hAnsiTheme="majorHAnsi"/>
      <w:sz w:val="17"/>
    </w:rPr>
  </w:style>
  <w:style w:type="paragraph" w:customStyle="1" w:styleId="87AECC7CE588443B8FDCEB723E8D1695">
    <w:name w:val="87AECC7CE588443B8FDCEB723E8D1695"/>
    <w:rsid w:val="00177D8F"/>
  </w:style>
  <w:style w:type="paragraph" w:customStyle="1" w:styleId="D3FA19CD7F0843DCAD667940336B776A">
    <w:name w:val="D3FA19CD7F0843DCAD667940336B776A"/>
    <w:rsid w:val="00177D8F"/>
  </w:style>
  <w:style w:type="paragraph" w:customStyle="1" w:styleId="AA2C59F7C161463F9E34CE04D7208FCD">
    <w:name w:val="AA2C59F7C161463F9E34CE04D7208FCD"/>
    <w:rsid w:val="00177D8F"/>
  </w:style>
  <w:style w:type="character" w:styleId="PlaceholderText">
    <w:name w:val="Placeholder Text"/>
    <w:basedOn w:val="DefaultParagraphFont"/>
    <w:uiPriority w:val="99"/>
    <w:semiHidden/>
    <w:rsid w:val="00177D8F"/>
    <w:rPr>
      <w:color w:val="808080"/>
    </w:rPr>
  </w:style>
  <w:style w:type="paragraph" w:customStyle="1" w:styleId="32108EF8B4F843EF9640E2E102CEDE82">
    <w:name w:val="32108EF8B4F843EF9640E2E102CEDE82"/>
    <w:rsid w:val="00177D8F"/>
  </w:style>
  <w:style w:type="paragraph" w:customStyle="1" w:styleId="46CDAB4ADA8049F0904534F83C2A3028">
    <w:name w:val="46CDAB4ADA8049F0904534F83C2A3028"/>
    <w:rsid w:val="00177D8F"/>
  </w:style>
  <w:style w:type="paragraph" w:customStyle="1" w:styleId="7A4DDFE404354DB8A87AF49D720136E4">
    <w:name w:val="7A4DDFE404354DB8A87AF49D720136E4"/>
    <w:rsid w:val="00177D8F"/>
  </w:style>
  <w:style w:type="paragraph" w:customStyle="1" w:styleId="EAF5441E002D4DB983FA095FD9E5AFFE">
    <w:name w:val="EAF5441E002D4DB983FA095FD9E5AFFE"/>
    <w:rsid w:val="00177D8F"/>
  </w:style>
  <w:style w:type="paragraph" w:customStyle="1" w:styleId="3C4B1001377A4102A13FD2A6FD584985">
    <w:name w:val="3C4B1001377A4102A13FD2A6FD584985"/>
    <w:rsid w:val="00177D8F"/>
  </w:style>
  <w:style w:type="paragraph" w:customStyle="1" w:styleId="D07AFB26A5F64668A30E3268CB062107">
    <w:name w:val="D07AFB26A5F64668A30E3268CB062107"/>
    <w:rsid w:val="00177D8F"/>
  </w:style>
  <w:style w:type="paragraph" w:customStyle="1" w:styleId="BC3F40CB345A486C8C95B49C07C7B5D0">
    <w:name w:val="BC3F40CB345A486C8C95B49C07C7B5D0"/>
    <w:rsid w:val="00177D8F"/>
  </w:style>
  <w:style w:type="paragraph" w:customStyle="1" w:styleId="5EFCFB2E8407487690CFBB12113AFA18">
    <w:name w:val="5EFCFB2E8407487690CFBB12113AFA18"/>
    <w:rsid w:val="00177D8F"/>
  </w:style>
  <w:style w:type="paragraph" w:customStyle="1" w:styleId="DFEE406434E94A11B6A6F87249A0EA91">
    <w:name w:val="DFEE406434E94A11B6A6F87249A0EA91"/>
    <w:rsid w:val="00177D8F"/>
  </w:style>
  <w:style w:type="paragraph" w:customStyle="1" w:styleId="50B0FA2175E54DAABA2BC5BDD1C6C86C">
    <w:name w:val="50B0FA2175E54DAABA2BC5BDD1C6C86C"/>
    <w:rsid w:val="00177D8F"/>
  </w:style>
  <w:style w:type="paragraph" w:customStyle="1" w:styleId="44F3FB3DD2824054B6112AD4A2D6D43C">
    <w:name w:val="44F3FB3DD2824054B6112AD4A2D6D43C"/>
    <w:rsid w:val="00177D8F"/>
  </w:style>
  <w:style w:type="paragraph" w:customStyle="1" w:styleId="507DFE96417E4FC0BDF3EFE960F8C667">
    <w:name w:val="507DFE96417E4FC0BDF3EFE960F8C667"/>
    <w:rsid w:val="00177D8F"/>
  </w:style>
  <w:style w:type="paragraph" w:customStyle="1" w:styleId="B9D5CD30E24A43E385066B75101F3DCE">
    <w:name w:val="B9D5CD30E24A43E385066B75101F3DCE"/>
    <w:rsid w:val="00177D8F"/>
  </w:style>
  <w:style w:type="paragraph" w:customStyle="1" w:styleId="84F4F9030F544A8A95866457CF2E846B">
    <w:name w:val="84F4F9030F544A8A95866457CF2E846B"/>
    <w:rsid w:val="00177D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7B2F7E-9FBE-46EA-8D11-D0BAEF227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08FAB-52DA-4241-8B10-0D10573DA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TS010173386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Preparation</dc:title>
  <dc:creator>asus</dc:creator>
  <cp:lastModifiedBy>zeeshan.valliani</cp:lastModifiedBy>
  <cp:revision>3</cp:revision>
  <cp:lastPrinted>2006-08-01T17:47:00Z</cp:lastPrinted>
  <dcterms:created xsi:type="dcterms:W3CDTF">2011-12-15T07:15:00Z</dcterms:created>
  <dcterms:modified xsi:type="dcterms:W3CDTF">2012-06-11T18:33:00Z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